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E4" w:rsidRPr="00C85EAE" w:rsidRDefault="00CF24C7" w:rsidP="00C85EA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Практическая</w:t>
      </w:r>
      <w:r w:rsidR="008A26E3" w:rsidRPr="00C85EAE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работа «</w:t>
      </w:r>
      <w:r w:rsidR="00026860">
        <w:rPr>
          <w:rFonts w:ascii="Times New Roman" w:hAnsi="Times New Roman"/>
          <w:b/>
          <w:color w:val="000000"/>
          <w:spacing w:val="-5"/>
          <w:sz w:val="28"/>
          <w:szCs w:val="28"/>
        </w:rPr>
        <w:t>СОЦИАЛЬНО-ПСИХОЛОГИЧЕСКИЙ ТРЕНИНГ</w:t>
      </w:r>
      <w:r w:rsidR="008A26E3" w:rsidRPr="00C85EAE">
        <w:rPr>
          <w:rFonts w:ascii="Times New Roman" w:hAnsi="Times New Roman"/>
          <w:b/>
          <w:color w:val="000000"/>
          <w:spacing w:val="-5"/>
          <w:sz w:val="28"/>
          <w:szCs w:val="28"/>
        </w:rPr>
        <w:t>»</w:t>
      </w:r>
    </w:p>
    <w:p w:rsidR="008D67E4" w:rsidRPr="00F723EF" w:rsidRDefault="00F723EF" w:rsidP="00C85E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723EF">
        <w:rPr>
          <w:rFonts w:ascii="Times New Roman" w:hAnsi="Times New Roman"/>
          <w:color w:val="000000"/>
          <w:spacing w:val="-5"/>
          <w:sz w:val="28"/>
          <w:szCs w:val="28"/>
        </w:rPr>
        <w:t>(</w:t>
      </w:r>
      <w:r w:rsidR="00026860">
        <w:rPr>
          <w:rFonts w:ascii="Times New Roman" w:hAnsi="Times New Roman"/>
          <w:color w:val="000000"/>
          <w:spacing w:val="-5"/>
          <w:sz w:val="28"/>
          <w:szCs w:val="28"/>
        </w:rPr>
        <w:t>4 часа</w:t>
      </w:r>
      <w:r w:rsidRPr="00F723EF">
        <w:rPr>
          <w:rFonts w:ascii="Times New Roman" w:hAnsi="Times New Roman"/>
          <w:color w:val="000000"/>
          <w:spacing w:val="-5"/>
          <w:sz w:val="28"/>
          <w:szCs w:val="28"/>
        </w:rPr>
        <w:t>)</w:t>
      </w:r>
    </w:p>
    <w:p w:rsidR="00F723EF" w:rsidRDefault="00F723EF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71B0" w:rsidRDefault="0002686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Внимательно просмотрите запись социально-психологического тренинга </w:t>
      </w:r>
      <w:hyperlink r:id="rId4" w:history="1">
        <w:r w:rsidRPr="0071411E">
          <w:rPr>
            <w:rStyle w:val="a6"/>
            <w:rFonts w:ascii="Times New Roman" w:hAnsi="Times New Roman"/>
            <w:spacing w:val="-5"/>
            <w:sz w:val="28"/>
            <w:szCs w:val="28"/>
          </w:rPr>
          <w:t>https://www.youtube.com/watch?v=zIcz3zmTWN4</w:t>
        </w:r>
      </w:hyperlink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</w:p>
    <w:p w:rsidR="00026860" w:rsidRDefault="0002686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Продолжительность</w:t>
      </w:r>
      <w:r w:rsidR="008871B0">
        <w:rPr>
          <w:rFonts w:ascii="Times New Roman" w:hAnsi="Times New Roman"/>
          <w:color w:val="000000"/>
          <w:spacing w:val="-5"/>
          <w:sz w:val="28"/>
          <w:szCs w:val="28"/>
        </w:rPr>
        <w:t xml:space="preserve"> видеозаписи 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– около 2 часов</w:t>
      </w:r>
    </w:p>
    <w:p w:rsidR="00026860" w:rsidRDefault="0002686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F723EF" w:rsidRDefault="0002686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871B0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Проанализируйте </w:t>
      </w:r>
      <w:r w:rsidR="008871B0" w:rsidRPr="008871B0">
        <w:rPr>
          <w:rFonts w:ascii="Times New Roman" w:hAnsi="Times New Roman"/>
          <w:b/>
          <w:color w:val="000000"/>
          <w:spacing w:val="-5"/>
          <w:sz w:val="28"/>
          <w:szCs w:val="28"/>
        </w:rPr>
        <w:t>представленный</w:t>
      </w:r>
      <w:r w:rsidRPr="008871B0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тренинг по следующему плану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: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026860" w:rsidRDefault="0002686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1. </w:t>
      </w:r>
      <w:r w:rsidR="008871B0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Разделите тренинг на фазы (вводная фаза, фаза контакта, фаза </w:t>
      </w:r>
      <w:proofErr w:type="spellStart"/>
      <w:r w:rsidR="008871B0">
        <w:rPr>
          <w:rFonts w:ascii="Times New Roman" w:hAnsi="Times New Roman"/>
          <w:color w:val="000000"/>
          <w:spacing w:val="-5"/>
          <w:sz w:val="28"/>
          <w:szCs w:val="28"/>
        </w:rPr>
        <w:t>лабилизации</w:t>
      </w:r>
      <w:proofErr w:type="spellEnd"/>
      <w:r w:rsidR="008871B0">
        <w:rPr>
          <w:rFonts w:ascii="Times New Roman" w:hAnsi="Times New Roman"/>
          <w:color w:val="000000"/>
          <w:spacing w:val="-5"/>
          <w:sz w:val="28"/>
          <w:szCs w:val="28"/>
        </w:rPr>
        <w:t>, фаза обучения, заключительная фаза)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, кратко опишите содержание каждой из</w:t>
      </w:r>
      <w:r w:rsidR="008871B0">
        <w:rPr>
          <w:rFonts w:ascii="Times New Roman" w:hAnsi="Times New Roman"/>
          <w:color w:val="000000"/>
          <w:spacing w:val="-5"/>
          <w:sz w:val="28"/>
          <w:szCs w:val="28"/>
        </w:rPr>
        <w:t xml:space="preserve"> них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r w:rsidR="008871B0">
        <w:rPr>
          <w:rFonts w:ascii="Times New Roman" w:hAnsi="Times New Roman"/>
          <w:color w:val="000000"/>
          <w:spacing w:val="-5"/>
          <w:sz w:val="28"/>
          <w:szCs w:val="28"/>
        </w:rPr>
        <w:t>Поясните, почему Вы отнесли  какое-либо упражнение или обращение ведущего к группе к данной конкретной фазе.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2. Выберите одно из упражнений и дайте к нему психологический комментарий: на что направлено упражнение, за счет чего достигается цель упражнения, что делает для этого ведущий. 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3. Определите, к какому виду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психотехнологий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относится представленный тренинг: 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а) по форме организации;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б) по целям и задачам;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в) по степени влияния. 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4. Определите стиль руководства группой (авторитарный, демократический, попустительский). Ответ аргументируйте.</w:t>
      </w: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71B0" w:rsidRDefault="008871B0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5. Определите роль ведущего (эксперт, катализатор, дирижер, образцовый участник). Ответ аргументируйте.</w:t>
      </w:r>
    </w:p>
    <w:p w:rsidR="00414203" w:rsidRDefault="00414203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414203" w:rsidRPr="00414203" w:rsidRDefault="00414203" w:rsidP="00F723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414203">
        <w:rPr>
          <w:rFonts w:ascii="Times New Roman" w:hAnsi="Times New Roman"/>
          <w:b/>
          <w:color w:val="000000"/>
          <w:spacing w:val="-5"/>
          <w:sz w:val="28"/>
          <w:szCs w:val="28"/>
        </w:rPr>
        <w:lastRenderedPageBreak/>
        <w:t>Литература:</w:t>
      </w:r>
    </w:p>
    <w:p w:rsidR="00414203" w:rsidRPr="00F723EF" w:rsidRDefault="00414203" w:rsidP="004142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proofErr w:type="spellStart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Психотехнологии</w:t>
      </w:r>
      <w:proofErr w:type="spellEnd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 xml:space="preserve"> развития личности: учебное пособие / И. В. Воробьева,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О.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 Н</w:t>
      </w:r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 xml:space="preserve">. Шахматова. 2-е изд., </w:t>
      </w:r>
      <w:proofErr w:type="spellStart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перераб</w:t>
      </w:r>
      <w:proofErr w:type="spellEnd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. и доп. Екатеринбург: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 xml:space="preserve">Изд-во Рос. </w:t>
      </w:r>
      <w:proofErr w:type="spellStart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гос</w:t>
      </w:r>
      <w:proofErr w:type="spellEnd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proofErr w:type="spellStart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проф</w:t>
      </w:r>
      <w:proofErr w:type="gramStart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.-</w:t>
      </w:r>
      <w:proofErr w:type="gramEnd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пед</w:t>
      </w:r>
      <w:proofErr w:type="spellEnd"/>
      <w:r w:rsidRPr="00414203">
        <w:rPr>
          <w:rFonts w:ascii="Times New Roman" w:hAnsi="Times New Roman"/>
          <w:color w:val="000000"/>
          <w:spacing w:val="-5"/>
          <w:sz w:val="28"/>
          <w:szCs w:val="28"/>
        </w:rPr>
        <w:t>. ун-та, 2011.171 с.</w:t>
      </w:r>
    </w:p>
    <w:p w:rsidR="003F23F2" w:rsidRDefault="003F23F2"/>
    <w:sectPr w:rsidR="003F23F2" w:rsidSect="00C85E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67E4"/>
    <w:rsid w:val="00026860"/>
    <w:rsid w:val="00057016"/>
    <w:rsid w:val="001C36BA"/>
    <w:rsid w:val="00361078"/>
    <w:rsid w:val="003F23F2"/>
    <w:rsid w:val="00414203"/>
    <w:rsid w:val="00427614"/>
    <w:rsid w:val="004F4705"/>
    <w:rsid w:val="00561079"/>
    <w:rsid w:val="005B4A3B"/>
    <w:rsid w:val="006E078C"/>
    <w:rsid w:val="008871B0"/>
    <w:rsid w:val="008A26E3"/>
    <w:rsid w:val="008D67E4"/>
    <w:rsid w:val="00C85EAE"/>
    <w:rsid w:val="00CF24C7"/>
    <w:rsid w:val="00D5178E"/>
    <w:rsid w:val="00F7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6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Icz3zmTW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2020-03-21T14:17:00Z</dcterms:created>
  <dcterms:modified xsi:type="dcterms:W3CDTF">2021-04-03T08:41:00Z</dcterms:modified>
</cp:coreProperties>
</file>